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商談議事録テンプレート</w:t>
      </w:r>
    </w:p>
    <w:p>
      <w:r>
        <w:rPr>
          <w:sz w:val="18"/>
        </w:rPr>
        <w:t>空欄を編集して使用してください。項目や行数は会議に合わせて変更できます。</w:t>
      </w:r>
    </w:p>
    <w:p>
      <w:r>
        <w:t>顧客名・部署：</w:t>
      </w:r>
    </w:p>
    <w:p>
      <w:r>
        <w:t>先方の出席者（役職）：</w:t>
      </w:r>
    </w:p>
    <w:p>
      <w:r>
        <w:t>自社の出席者：</w:t>
      </w:r>
    </w:p>
    <w:p>
      <w:r>
        <w:t>日時：2026年◯月◯日（◯）◯:◯◯–◯:◯◯</w:t>
      </w:r>
    </w:p>
    <w:p>
      <w:r>
        <w:t>方法：訪問・来社・オンライン（ツール名）</w:t>
      </w:r>
    </w:p>
    <w:p>
      <w:r>
        <w:t>商談フェーズ：初回ヒアリング・提案・見積／条件交渉・稟議／クロージング・既存顧客フォロー</w:t>
      </w:r>
    </w:p>
    <w:p>
      <w:r>
        <w:t>録音：あり（先方の了承：◯◯様）・なし</w:t>
      </w:r>
    </w:p>
    <w:p>
      <w:r>
        <w:t>今回の目的：</w:t>
      </w:r>
    </w:p>
    <w:p>
      <w:pPr>
        <w:pStyle w:val="Heading1"/>
        <w:spacing w:before="180" w:after="60"/>
      </w:pPr>
      <w:r>
        <w:t>顧客の課題・背景（先方の言葉のまま）</w:t>
      </w:r>
    </w:p>
    <w:p>
      <w:r>
        <w:t>・「　　」（発言者：／時刻：）</w:t>
      </w:r>
    </w:p>
    <w:p>
      <w:pPr>
        <w:pStyle w:val="Heading1"/>
        <w:spacing w:before="180" w:after="60"/>
      </w:pPr>
      <w:r>
        <w:t>提案内容と先方の反応</w:t>
      </w:r>
    </w:p>
    <w:p>
      <w:r>
        <w:t>・提案：／反応：</w:t>
      </w:r>
    </w:p>
    <w:p>
      <w:pPr>
        <w:pStyle w:val="Heading1"/>
        <w:spacing w:before="180" w:after="60"/>
      </w:pPr>
      <w:r>
        <w:t>BANT（確認できた範囲だけ。推測で埋めず「未確認」と書く）</w:t>
      </w:r>
    </w:p>
    <w:p>
      <w:r>
        <w:t>・Budget（予算）：</w:t>
      </w:r>
    </w:p>
    <w:p>
      <w:r>
        <w:t>・Authority（決裁者・決裁の流れ）：</w:t>
      </w:r>
    </w:p>
    <w:p>
      <w:r>
        <w:t>・Needs（必要性・解決したいこと）：</w:t>
      </w:r>
    </w:p>
    <w:p>
      <w:r>
        <w:t>・Timeline（導入・検討の時期）：</w:t>
      </w:r>
    </w:p>
    <w:p>
      <w:pPr>
        <w:pStyle w:val="Heading1"/>
        <w:spacing w:before="180" w:after="60"/>
      </w:pPr>
      <w:r>
        <w:t>懸念・反論・競合</w:t>
      </w:r>
    </w:p>
    <w:p>
      <w:r>
        <w:t>・</w:t>
      </w:r>
    </w:p>
    <w:p>
      <w:pPr>
        <w:pStyle w:val="Heading1"/>
        <w:spacing w:before="180" w:after="60"/>
      </w:pPr>
      <w:r>
        <w:t>合意事項（金額・日付・条件は元音声で確認）</w:t>
      </w:r>
    </w:p>
    <w:p>
      <w:r>
        <w:t>・</w:t>
      </w:r>
    </w:p>
    <w:p>
      <w:pPr>
        <w:pStyle w:val="Heading1"/>
        <w:spacing w:before="180" w:after="60"/>
      </w:pPr>
      <w:r>
        <w:t>保留事項・先方の宿題</w:t>
      </w:r>
    </w:p>
    <w:p>
      <w:r>
        <w:t>・内容：／確認する人：／回答予定：</w:t>
      </w:r>
    </w:p>
    <w:p>
      <w:pPr>
        <w:pStyle w:val="Heading1"/>
        <w:spacing w:before="180" w:after="60"/>
      </w:pPr>
      <w:r>
        <w:t>ネクストアクション</w:t>
      </w:r>
    </w:p>
    <w:p>
      <w:r>
        <w:t>・内容：／担当：／期限：</w:t>
      </w:r>
    </w:p>
    <w:p>
      <w:r>
        <w:t>次回商談：日時／目的</w:t>
      </w:r>
    </w:p>
    <w:p>
      <w:r>
        <w:t>CRMに更新する項目：フェーズ／次のステップ／導入予定時期／メモ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Klang  |  jp.klang.ai/use-cases/sales-transcription/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Noto Sans CJK JP" w:hAnsi="Noto Sans CJK JP" w:eastAsia="Noto Sans CJK JP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