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法律相談・打ち合わせ記録</w:t>
      </w:r>
    </w:p>
    <w:p>
      <w:pPr>
        <w:spacing w:after="40"/>
      </w:pPr>
      <w:r>
        <w:rPr>
          <w:color w:val="555B6B"/>
          <w:sz w:val="15"/>
        </w:rPr>
        <w:t>事実経過は日付順の表にし、根拠となる資料の有無を並べて書きます。依頼者の希望と、次回までの宿題を分けます。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事件名・番号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相手方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事実経過（時系列）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5130"/>
        <w:gridCol w:w="2170"/>
        <w:gridCol w:w="1183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日付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出来事（相談者の説明）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資料</w:t>
            </w:r>
          </w:p>
        </w:tc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5130"/>
          </w:tcPr>
          <w:p/>
        </w:tc>
        <w:tc>
          <w:tcPr>
            <w:tcW w:type="dxa" w:w="2170"/>
          </w:tcPr>
          <w:p/>
        </w:tc>
        <w:tc>
          <w:tcPr>
            <w:tcW w:type="dxa" w:w="1184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5130"/>
          </w:tcPr>
          <w:p/>
        </w:tc>
        <w:tc>
          <w:tcPr>
            <w:tcW w:type="dxa" w:w="2170"/>
          </w:tcPr>
          <w:p/>
        </w:tc>
        <w:tc>
          <w:tcPr>
            <w:tcW w:type="dxa" w:w="1184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5130"/>
          </w:tcPr>
          <w:p/>
        </w:tc>
        <w:tc>
          <w:tcPr>
            <w:tcW w:type="dxa" w:w="2170"/>
          </w:tcPr>
          <w:p/>
        </w:tc>
        <w:tc>
          <w:tcPr>
            <w:tcW w:type="dxa" w:w="1184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5130"/>
          </w:tcPr>
          <w:p/>
        </w:tc>
        <w:tc>
          <w:tcPr>
            <w:tcW w:type="dxa" w:w="2170"/>
          </w:tcPr>
          <w:p/>
        </w:tc>
        <w:tc>
          <w:tcPr>
            <w:tcW w:type="dxa" w:w="1184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5130"/>
          </w:tcPr>
          <w:p/>
        </w:tc>
        <w:tc>
          <w:tcPr>
            <w:tcW w:type="dxa" w:w="2170"/>
          </w:tcPr>
          <w:p/>
        </w:tc>
        <w:tc>
          <w:tcPr>
            <w:tcW w:type="dxa" w:w="1184"/>
          </w:tcPr>
          <w:p/>
        </w:tc>
      </w:tr>
    </w:tbl>
    <w:p>
      <w:pPr>
        <w:pStyle w:val="Heading1"/>
      </w:pPr>
      <w:r>
        <w:t>依頼者の希望と次回までの宿題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75"/>
        <w:gridCol w:w="5623"/>
        <w:gridCol w:w="2466"/>
      </w:tblGrid>
      <w:tr>
        <w:trPr>
          <w:tblHeader/>
        </w:trPr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62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担当・期限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623"/>
          </w:tcPr>
          <w:p/>
        </w:tc>
        <w:tc>
          <w:tcPr>
            <w:tcW w:type="dxa" w:w="2466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623"/>
          </w:tcPr>
          <w:p/>
        </w:tc>
        <w:tc>
          <w:tcPr>
            <w:tcW w:type="dxa" w:w="2466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623"/>
          </w:tcPr>
          <w:p/>
        </w:tc>
        <w:tc>
          <w:tcPr>
            <w:tcW w:type="dxa" w:w="2466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623"/>
          </w:tcPr>
          <w:p/>
        </w:tc>
        <w:tc>
          <w:tcPr>
            <w:tcW w:type="dxa" w:w="2466"/>
          </w:tcPr>
          <w:p/>
        </w:tc>
      </w:tr>
    </w:tbl>
    <w:p>
      <w:r>
        <w:br w:type="page"/>
      </w:r>
    </w:p>
    <w:p>
      <w:pPr>
        <w:pStyle w:val="Title"/>
      </w:pPr>
      <w:r>
        <w:t>法律相談・打ち合わせ記録　記入例</w:t>
      </w:r>
    </w:p>
    <w:p>
      <w:pPr>
        <w:spacing w:after="40"/>
      </w:pPr>
      <w:r>
        <w:rPr>
          <w:color w:val="555B6B"/>
          <w:sz w:val="15"/>
        </w:rPr>
        <w:t>記入例（架空の事件・架空の人物です）。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事件名・番号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未払賃金請求（相談段階）　2026-相-087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R（元従業員）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相手方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株式会社サンプル食品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2026年10月8日（木）16:00–17:10　弁護士S、事務局T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あり（相談者が了承。事件記録として保管）</w:t>
            </w:r>
          </w:p>
        </w:tc>
      </w:tr>
    </w:tbl>
    <w:p>
      <w:pPr>
        <w:pStyle w:val="Heading1"/>
      </w:pPr>
      <w:r>
        <w:t>事実経過（時系列）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5130"/>
        <w:gridCol w:w="2170"/>
        <w:gridCol w:w="1183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日付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出来事（相談者の説明）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資料</w:t>
            </w:r>
          </w:p>
        </w:tc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2024年4月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正社員として入社。所定労働時間は1日8時間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雇用契約書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04:20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2025年1月〜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毎月40時間前後の残業。残業代は定額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給与明細、勤怠の写真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09:45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2026年8月31日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退職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退職届の控え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18:30</w:t>
            </w:r>
          </w:p>
        </w:tc>
      </w:tr>
    </w:tbl>
    <w:p>
      <w:pPr>
        <w:pStyle w:val="Heading1"/>
      </w:pPr>
      <w:r>
        <w:t>依頼者の希望と次回までの宿題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75"/>
        <w:gridCol w:w="5623"/>
        <w:gridCol w:w="2466"/>
      </w:tblGrid>
      <w:tr>
        <w:trPr>
          <w:tblHeader/>
        </w:trPr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62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担当・期限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依頼者の希望</w:t>
            </w:r>
          </w:p>
        </w:tc>
        <w:tc>
          <w:tcPr>
            <w:tcW w:type="dxa" w:w="562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「裁判より先に、話し合いで解決したい」</w:t>
            </w:r>
          </w:p>
        </w:tc>
        <w:tc>
          <w:tcPr>
            <w:tcW w:type="dxa" w:w="2466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宿題</w:t>
            </w:r>
          </w:p>
        </w:tc>
        <w:tc>
          <w:tcPr>
            <w:tcW w:type="dxa" w:w="562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勤怠の写真を日付順に整理して送る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R・10月15日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宿題</w:t>
            </w:r>
          </w:p>
        </w:tc>
        <w:tc>
          <w:tcPr>
            <w:tcW w:type="dxa" w:w="562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定額残業代の規定（就業規則）を入手できるか確認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R・10月15日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宿題</w:t>
            </w:r>
          </w:p>
        </w:tc>
        <w:tc>
          <w:tcPr>
            <w:tcW w:type="dxa" w:w="562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請求額の概算と方針案を作る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S・10月22日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jp.klang.ai/use-cases/law-firm-transcription/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