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ハラスメント相談記録票</w:t>
      </w:r>
    </w:p>
    <w:p>
      <w:pPr>
        <w:spacing w:after="40"/>
      </w:pPr>
      <w:r>
        <w:rPr>
          <w:color w:val="555B6B"/>
          <w:sz w:val="15"/>
        </w:rPr>
        <w:t>相談者の言葉をそのまま書きます。相談者の同意なく行為者や関係者に接触しないよう、「相談者の希望」と「共有してよい範囲」を必ず確認します。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受付番号・日時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相談者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相談方法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受付担当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行為者とされる人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相談内容（いつ・どこで・誰が・何を）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81"/>
        <w:gridCol w:w="1381"/>
        <w:gridCol w:w="4932"/>
        <w:gridCol w:w="2170"/>
      </w:tblGrid>
      <w:tr>
        <w:trPr>
          <w:tblHeader/>
        </w:trPr>
        <w:tc>
          <w:tcPr>
            <w:tcW w:type="dxa" w:w="138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日時</w:t>
            </w:r>
          </w:p>
        </w:tc>
        <w:tc>
          <w:tcPr>
            <w:tcW w:type="dxa" w:w="138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場所</w:t>
            </w:r>
          </w:p>
        </w:tc>
        <w:tc>
          <w:tcPr>
            <w:tcW w:type="dxa" w:w="4932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具体的な言動（相談者の言葉）</w:t>
            </w:r>
          </w:p>
        </w:tc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目撃者・記録</w:t>
            </w:r>
          </w:p>
        </w:tc>
      </w:tr>
      <w:tr>
        <w:trPr>
          <w:trHeight w:val="510" w:hRule="atLeast"/>
        </w:trPr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4932"/>
          </w:tcPr>
          <w:p/>
        </w:tc>
        <w:tc>
          <w:tcPr>
            <w:tcW w:type="dxa" w:w="2170"/>
          </w:tcPr>
          <w:p/>
        </w:tc>
      </w:tr>
      <w:tr>
        <w:trPr>
          <w:trHeight w:val="510" w:hRule="atLeast"/>
        </w:trPr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4932"/>
          </w:tcPr>
          <w:p/>
        </w:tc>
        <w:tc>
          <w:tcPr>
            <w:tcW w:type="dxa" w:w="2170"/>
          </w:tcPr>
          <w:p/>
        </w:tc>
      </w:tr>
      <w:tr>
        <w:trPr>
          <w:trHeight w:val="510" w:hRule="atLeast"/>
        </w:trPr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4932"/>
          </w:tcPr>
          <w:p/>
        </w:tc>
        <w:tc>
          <w:tcPr>
            <w:tcW w:type="dxa" w:w="2170"/>
          </w:tcPr>
          <w:p/>
        </w:tc>
      </w:tr>
      <w:tr>
        <w:trPr>
          <w:trHeight w:val="510" w:hRule="atLeast"/>
        </w:trPr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4932"/>
          </w:tcPr>
          <w:p/>
        </w:tc>
        <w:tc>
          <w:tcPr>
            <w:tcW w:type="dxa" w:w="2170"/>
          </w:tcPr>
          <w:p/>
        </w:tc>
      </w:tr>
      <w:tr>
        <w:trPr>
          <w:trHeight w:val="510" w:hRule="atLeast"/>
        </w:trPr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4932"/>
          </w:tcPr>
          <w:p/>
        </w:tc>
        <w:tc>
          <w:tcPr>
            <w:tcW w:type="dxa" w:w="2170"/>
          </w:tcPr>
          <w:p/>
        </w:tc>
      </w:tr>
    </w:tbl>
    <w:p>
      <w:pPr>
        <w:pStyle w:val="Heading1"/>
      </w:pPr>
      <w:r>
        <w:t>相談者の状況と希望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959"/>
        <w:gridCol w:w="6906"/>
      </w:tblGrid>
      <w:tr>
        <w:trPr>
          <w:tblHeader/>
        </w:trPr>
        <w:tc>
          <w:tcPr>
            <w:tcW w:type="dxa" w:w="295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確認したこと</w:t>
            </w:r>
          </w:p>
        </w:tc>
        <w:tc>
          <w:tcPr>
            <w:tcW w:type="dxa" w:w="6905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相談者の回答</w:t>
            </w:r>
          </w:p>
        </w:tc>
      </w:tr>
      <w:tr>
        <w:trPr>
          <w:trHeight w:val="396" w:hRule="atLeast"/>
        </w:trPr>
        <w:tc>
          <w:tcPr>
            <w:tcW w:type="dxa" w:w="2959"/>
          </w:tcPr>
          <w:p/>
        </w:tc>
        <w:tc>
          <w:tcPr>
            <w:tcW w:type="dxa" w:w="6905"/>
          </w:tcPr>
          <w:p/>
        </w:tc>
      </w:tr>
      <w:tr>
        <w:trPr>
          <w:trHeight w:val="396" w:hRule="atLeast"/>
        </w:trPr>
        <w:tc>
          <w:tcPr>
            <w:tcW w:type="dxa" w:w="2959"/>
          </w:tcPr>
          <w:p/>
        </w:tc>
        <w:tc>
          <w:tcPr>
            <w:tcW w:type="dxa" w:w="6905"/>
          </w:tcPr>
          <w:p/>
        </w:tc>
      </w:tr>
      <w:tr>
        <w:trPr>
          <w:trHeight w:val="396" w:hRule="atLeast"/>
        </w:trPr>
        <w:tc>
          <w:tcPr>
            <w:tcW w:type="dxa" w:w="2959"/>
          </w:tcPr>
          <w:p/>
        </w:tc>
        <w:tc>
          <w:tcPr>
            <w:tcW w:type="dxa" w:w="6905"/>
          </w:tcPr>
          <w:p/>
        </w:tc>
      </w:tr>
      <w:tr>
        <w:trPr>
          <w:trHeight w:val="396" w:hRule="atLeast"/>
        </w:trPr>
        <w:tc>
          <w:tcPr>
            <w:tcW w:type="dxa" w:w="2959"/>
          </w:tcPr>
          <w:p/>
        </w:tc>
        <w:tc>
          <w:tcPr>
            <w:tcW w:type="dxa" w:w="6905"/>
          </w:tcPr>
          <w:p/>
        </w:tc>
      </w:tr>
    </w:tbl>
    <w:p>
      <w:pPr>
        <w:pStyle w:val="Heading1"/>
      </w:pPr>
      <w:r>
        <w:t>受付時に伝えたこと</w:t>
      </w:r>
    </w:p>
    <w:p>
      <w:r>
        <w:rPr>
          <w:sz w:val="17"/>
        </w:rPr>
        <w:t>□ 相談内容と相談者の情報は、了承した範囲を超えて共有しない</w:t>
        <w:br/>
      </w:r>
      <w:r>
        <w:rPr>
          <w:sz w:val="17"/>
        </w:rPr>
        <w:t>□ 相談したことを理由に不利益な取扱いはされない</w:t>
        <w:br/>
      </w:r>
      <w:r>
        <w:rPr>
          <w:sz w:val="17"/>
        </w:rPr>
        <w:t>□ 今後の流れ（事実確認、措置、再発防止）と目安の時期</w:t>
        <w:br/>
      </w:r>
      <w:r>
        <w:rPr>
          <w:sz w:val="17"/>
        </w:rPr>
        <w:t>□ 記録の保管方法と、閲覧できる人</w:t>
      </w:r>
    </w:p>
    <w:p>
      <w:r>
        <w:br w:type="page"/>
      </w:r>
    </w:p>
    <w:p>
      <w:pPr>
        <w:pStyle w:val="Title"/>
      </w:pPr>
      <w:r>
        <w:t>ハラスメント相談記録票　記入例</w:t>
      </w:r>
    </w:p>
    <w:p>
      <w:pPr>
        <w:spacing w:after="40"/>
      </w:pPr>
      <w:r>
        <w:rPr>
          <w:color w:val="555B6B"/>
          <w:sz w:val="15"/>
        </w:rPr>
        <w:t>記入例（架空の会社・架空の人物です）。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受付番号・日時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HR-2026-031　2026年10月2日（金）17:30–18:20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相談者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経理部　A（本人からの相談）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相談方法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対面（会議室）。録音なし、メモで記録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受付担当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相談窓口 G、同席 H（女性担当の希望による）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行為者とされる人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経理部 課長 B</w:t>
            </w:r>
          </w:p>
        </w:tc>
      </w:tr>
    </w:tbl>
    <w:p>
      <w:pPr>
        <w:pStyle w:val="Heading1"/>
      </w:pPr>
      <w:r>
        <w:t>相談内容（いつ・どこで・誰が・何を）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81"/>
        <w:gridCol w:w="1381"/>
        <w:gridCol w:w="4932"/>
        <w:gridCol w:w="2170"/>
      </w:tblGrid>
      <w:tr>
        <w:trPr>
          <w:tblHeader/>
        </w:trPr>
        <w:tc>
          <w:tcPr>
            <w:tcW w:type="dxa" w:w="138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日時</w:t>
            </w:r>
          </w:p>
        </w:tc>
        <w:tc>
          <w:tcPr>
            <w:tcW w:type="dxa" w:w="138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場所</w:t>
            </w:r>
          </w:p>
        </w:tc>
        <w:tc>
          <w:tcPr>
            <w:tcW w:type="dxa" w:w="4932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具体的な言動（相談者の言葉）</w:t>
            </w:r>
          </w:p>
        </w:tc>
        <w:tc>
          <w:tcPr>
            <w:tcW w:type="dxa" w:w="217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目撃者・記録</w:t>
            </w:r>
          </w:p>
        </w:tc>
      </w:tr>
      <w:tr>
        <w:trPr>
          <w:trHeight w:val="510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9月中旬から</w:t>
            </w:r>
          </w:p>
        </w:tc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執務室</w:t>
            </w:r>
          </w:p>
        </w:tc>
        <w:tc>
          <w:tcPr>
            <w:tcW w:type="dxa" w:w="493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「ほかの人の前で『給料泥棒』と何度も言われた」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同じ島のIさん</w:t>
            </w:r>
          </w:p>
        </w:tc>
      </w:tr>
      <w:tr>
        <w:trPr>
          <w:trHeight w:val="510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9月26日</w:t>
            </w:r>
          </w:p>
        </w:tc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会議室</w:t>
            </w:r>
          </w:p>
        </w:tc>
        <w:tc>
          <w:tcPr>
            <w:tcW w:type="dxa" w:w="493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「1時間立たされたまま、ミスを責められた」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本人のメモ（当日記入）</w:t>
            </w:r>
          </w:p>
        </w:tc>
      </w:tr>
      <w:tr>
        <w:trPr>
          <w:trHeight w:val="510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10月1日</w:t>
            </w:r>
          </w:p>
        </w:tc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チャット</w:t>
            </w:r>
          </w:p>
        </w:tc>
        <w:tc>
          <w:tcPr>
            <w:tcW w:type="dxa" w:w="493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「夜11時に『明日までに全部やり直せ』と来た」</w:t>
            </w:r>
          </w:p>
        </w:tc>
        <w:tc>
          <w:tcPr>
            <w:tcW w:type="dxa" w:w="217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スクリーンショットあり</w:t>
            </w:r>
          </w:p>
        </w:tc>
      </w:tr>
    </w:tbl>
    <w:p>
      <w:pPr>
        <w:pStyle w:val="Heading1"/>
      </w:pPr>
      <w:r>
        <w:t>相談者の状況と希望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959"/>
        <w:gridCol w:w="6906"/>
      </w:tblGrid>
      <w:tr>
        <w:trPr>
          <w:tblHeader/>
        </w:trPr>
        <w:tc>
          <w:tcPr>
            <w:tcW w:type="dxa" w:w="295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確認したこと</w:t>
            </w:r>
          </w:p>
        </w:tc>
        <w:tc>
          <w:tcPr>
            <w:tcW w:type="dxa" w:w="6905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相談者の回答</w:t>
            </w:r>
          </w:p>
        </w:tc>
      </w:tr>
      <w:tr>
        <w:trPr>
          <w:trHeight w:val="396" w:hRule="atLeast"/>
        </w:trPr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心身の状況</w:t>
            </w:r>
          </w:p>
        </w:tc>
        <w:tc>
          <w:tcPr>
            <w:tcW w:type="dxa" w:w="690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「眠れない日が続いている」。産業医面談の案内を渡した</w:t>
            </w:r>
          </w:p>
        </w:tc>
      </w:tr>
      <w:tr>
        <w:trPr>
          <w:trHeight w:val="396" w:hRule="atLeast"/>
        </w:trPr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希望すること</w:t>
            </w:r>
          </w:p>
        </w:tc>
        <w:tc>
          <w:tcPr>
            <w:tcW w:type="dxa" w:w="690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「まずは事実を確認してほしい。席を離してほしい」</w:t>
            </w:r>
          </w:p>
        </w:tc>
      </w:tr>
      <w:tr>
        <w:trPr>
          <w:trHeight w:val="396" w:hRule="atLeast"/>
        </w:trPr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共有してよい範囲</w:t>
            </w:r>
          </w:p>
        </w:tc>
        <w:tc>
          <w:tcPr>
            <w:tcW w:type="dxa" w:w="690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人事部長まで。行為者への聴取は来週以降なら可</w:t>
            </w:r>
          </w:p>
        </w:tc>
      </w:tr>
      <w:tr>
        <w:trPr>
          <w:trHeight w:val="396" w:hRule="atLeast"/>
        </w:trPr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連絡方法</w:t>
            </w:r>
          </w:p>
        </w:tc>
        <w:tc>
          <w:tcPr>
            <w:tcW w:type="dxa" w:w="690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個人の携帯ではなく、社内チャットの個別メッセージで</w:t>
            </w:r>
          </w:p>
        </w:tc>
      </w:tr>
    </w:tbl>
    <w:p>
      <w:pPr>
        <w:pStyle w:val="Heading1"/>
      </w:pPr>
      <w:r>
        <w:t>受付時に伝えたこと</w:t>
      </w:r>
    </w:p>
    <w:p>
      <w:r>
        <w:rPr>
          <w:sz w:val="17"/>
        </w:rPr>
        <w:t>■ 相談内容と相談者の情報は、了承した範囲を超えて共有しない</w:t>
        <w:br/>
      </w:r>
      <w:r>
        <w:rPr>
          <w:sz w:val="17"/>
        </w:rPr>
        <w:t>■ 相談したことを理由に不利益な取扱いはされない</w:t>
        <w:br/>
      </w:r>
      <w:r>
        <w:rPr>
          <w:sz w:val="17"/>
        </w:rPr>
        <w:t>■ 今後の流れ（事実確認、措置、再発防止）と目安の時期</w:t>
        <w:br/>
      </w:r>
      <w:r>
        <w:rPr>
          <w:sz w:val="17"/>
        </w:rPr>
        <w:t>■ 記録の保管方法と、閲覧できる人</w:t>
      </w:r>
    </w:p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jp.klang.ai/resources/harassment-consultation-record/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