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業務引き継ぎ書</w:t>
      </w:r>
    </w:p>
    <w:p>
      <w:pPr>
        <w:spacing w:after="40"/>
      </w:pPr>
      <w:r>
        <w:rPr>
          <w:color w:val="555B6B"/>
          <w:sz w:val="15"/>
        </w:rPr>
        <w:t>前任者が作成し、後任者と上長が確認します。パスワードや暗証番号などの認証情報は書かず、権限の申請先だけを記入してください。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引き継ぐ業務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前任者 → 後任者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引き継ぎ期間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作成・更新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業務一覧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51"/>
        <w:gridCol w:w="2170"/>
        <w:gridCol w:w="986"/>
        <w:gridCol w:w="3157"/>
      </w:tblGrid>
      <w:tr>
        <w:trPr>
          <w:tblHeader/>
        </w:trPr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頻度・時期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重要度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手順書・資料</w:t>
            </w:r>
          </w:p>
        </w:tc>
      </w:tr>
      <w:tr>
        <w:trPr>
          <w:trHeight w:val="481" w:hRule="atLeast"/>
        </w:trPr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</w:trPr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</w:trPr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</w:trPr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3157"/>
          </w:tcPr>
          <w:p/>
        </w:tc>
      </w:tr>
    </w:tbl>
    <w:p>
      <w:pPr>
        <w:pStyle w:val="Heading1"/>
      </w:pPr>
      <w:r>
        <w:t>手順・判断のポイントと注意点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関係者・連絡先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2170"/>
        <w:gridCol w:w="4538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氏名・所属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役割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連絡のポイント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4538"/>
          </w:tcPr>
          <w:p/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4538"/>
          </w:tcPr>
          <w:p/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4538"/>
          </w:tcPr>
          <w:p/>
        </w:tc>
      </w:tr>
    </w:tbl>
    <w:p>
      <w:pPr>
        <w:pStyle w:val="Heading1"/>
      </w:pPr>
      <w:r>
        <w:t>進行中の案件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3354"/>
        <w:gridCol w:w="3354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案件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次の対応・期限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3354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3354"/>
          </w:tcPr>
          <w:p/>
        </w:tc>
        <w:tc>
          <w:tcPr>
            <w:tcW w:type="dxa" w:w="3354"/>
          </w:tcPr>
          <w:p/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3354"/>
          </w:tcPr>
          <w:p/>
        </w:tc>
        <w:tc>
          <w:tcPr>
            <w:tcW w:type="dxa" w:w="3354"/>
          </w:tcPr>
          <w:p/>
        </w:tc>
      </w:tr>
    </w:tbl>
    <w:p>
      <w:pPr>
        <w:pStyle w:val="Heading1"/>
      </w:pPr>
      <w:r>
        <w:t>資料・システムと権限（パスワードは書かない）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3551"/>
        <w:gridCol w:w="3157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名称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場所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権限の申請先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3551"/>
          </w:tcPr>
          <w:p/>
        </w:tc>
        <w:tc>
          <w:tcPr>
            <w:tcW w:type="dxa" w:w="3157"/>
          </w:tcPr>
          <w:p/>
        </w:tc>
      </w:tr>
      <w:tr>
        <w:trPr>
          <w:trHeight w:val="396" w:hRule="atLeast"/>
        </w:trPr>
        <w:tc>
          <w:tcPr>
            <w:tcW w:type="dxa" w:w="3157"/>
          </w:tcPr>
          <w:p/>
        </w:tc>
        <w:tc>
          <w:tcPr>
            <w:tcW w:type="dxa" w:w="3551"/>
          </w:tcPr>
          <w:p/>
        </w:tc>
        <w:tc>
          <w:tcPr>
            <w:tcW w:type="dxa" w:w="3157"/>
          </w:tcPr>
          <w:p/>
        </w:tc>
      </w:tr>
    </w:tbl>
    <w:p>
      <w:pPr>
        <w:pStyle w:val="Heading1"/>
      </w:pPr>
      <w:r>
        <w:t>引き継ぎの完了確認</w:t>
      </w:r>
    </w:p>
    <w:p>
      <w:r>
        <w:rPr>
          <w:sz w:val="17"/>
        </w:rPr>
        <w:t>□ 業務一覧を後任者と読み合わせた</w:t>
        <w:br/>
      </w:r>
      <w:r>
        <w:rPr>
          <w:sz w:val="17"/>
        </w:rPr>
        <w:t>□ 主要な業務に後任者が同席した</w:t>
        <w:br/>
      </w:r>
      <w:r>
        <w:rPr>
          <w:sz w:val="17"/>
        </w:rPr>
        <w:t>□ 後任者が一人で実施し、前任者が確認した</w:t>
        <w:br/>
      </w:r>
      <w:r>
        <w:rPr>
          <w:sz w:val="17"/>
        </w:rPr>
        <w:t>□ 関係者に後任者を紹介した</w:t>
        <w:br/>
      </w:r>
      <w:r>
        <w:rPr>
          <w:sz w:val="17"/>
        </w:rPr>
        <w:t>□ アカウントと権限を後任者に移した</w:t>
        <w:br/>
      </w:r>
      <w:r>
        <w:rPr>
          <w:sz w:val="17"/>
        </w:rPr>
        <w:t>□ 説明の録音と資料の保存先を共有した</w:t>
      </w:r>
    </w:p>
    <w:p>
      <w:r>
        <w:br w:type="page"/>
      </w:r>
    </w:p>
    <w:p>
      <w:pPr>
        <w:pStyle w:val="Title"/>
      </w:pPr>
      <w:r>
        <w:t>業務引き継ぎ書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引き継ぐ業務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取引先対応と月次請求（営業事務）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前任者 → 後任者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 山田 → 営業部 佐々木（承認：営業部長 岡本）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引き継ぎ期間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2026年10月16日〜11月27日（前任者の最終出社日：11月27日）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作成・更新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10月23日作成／11月20日更新（山田）</w:t>
            </w:r>
          </w:p>
        </w:tc>
      </w:tr>
    </w:tbl>
    <w:p>
      <w:pPr>
        <w:pStyle w:val="Heading1"/>
      </w:pPr>
      <w:r>
        <w:t>業務一覧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51"/>
        <w:gridCol w:w="2170"/>
        <w:gridCol w:w="986"/>
        <w:gridCol w:w="3157"/>
      </w:tblGrid>
      <w:tr>
        <w:trPr>
          <w:tblHeader/>
        </w:trPr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頻度・時期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重要度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手順書・資料</w:t>
            </w:r>
          </w:p>
        </w:tc>
      </w:tr>
      <w:tr>
        <w:trPr>
          <w:trHeight w:val="481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月次請求書の発行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毎月25日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請求手順書（共有ドライブ）</w:t>
            </w:r>
          </w:p>
        </w:tc>
      </w:tr>
      <w:tr>
        <w:trPr>
          <w:trHeight w:val="481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受注・納期の問い合わせ対応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随時（1日5件程度）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問い合わせFAQ</w:t>
            </w:r>
          </w:p>
        </w:tc>
      </w:tr>
      <w:tr>
        <w:trPr>
          <w:trHeight w:val="481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販売管理システムへの受注入力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毎日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操作マニュアル p.3〜8</w:t>
            </w:r>
          </w:p>
        </w:tc>
      </w:tr>
      <w:tr>
        <w:trPr>
          <w:trHeight w:val="481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四半期の売上集計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1・4・7・10月の第1週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集計表テンプレート</w:t>
            </w:r>
          </w:p>
        </w:tc>
      </w:tr>
    </w:tbl>
    <w:p>
      <w:pPr>
        <w:pStyle w:val="Heading1"/>
      </w:pPr>
      <w:r>
        <w:t>手順・判断のポイントと注意点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・請求書は25日17時までに発行。B社は締め日が20日のため、20日時点の数量で作成する。</w:t>
            </w:r>
          </w:p>
          <w:p>
            <w:pPr>
              <w:spacing w:after="0"/>
            </w:pPr>
            <w:r>
              <w:rPr>
                <w:sz w:val="17"/>
              </w:rPr>
              <w:t>・在庫が10個未満の品目の納期は、倉庫の原田さんに確認してから回答する。</w:t>
            </w:r>
          </w:p>
          <w:p>
            <w:pPr>
              <w:spacing w:after="0"/>
            </w:pPr>
            <w:r>
              <w:rPr>
                <w:sz w:val="17"/>
              </w:rPr>
              <w:t>・D社は宛名に部署名まで入れないと差し戻される。</w:t>
            </w:r>
          </w:p>
          <w:p>
            <w:pPr>
              <w:spacing w:after="0"/>
            </w:pPr>
            <w:r>
              <w:rPr>
                <w:sz w:val="17"/>
              </w:rPr>
              <w:t>・詳しくは説明会の録音（10/30・11/2）の文字起こしと手順書を参照。</w:t>
            </w:r>
          </w:p>
        </w:tc>
      </w:tr>
    </w:tbl>
    <w:p>
      <w:pPr>
        <w:pStyle w:val="Heading1"/>
      </w:pPr>
      <w:r>
        <w:t>関係者・連絡先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2170"/>
        <w:gridCol w:w="4538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氏名・所属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役割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連絡のポイント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B社 購買部 中島様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発注担当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メールで連絡。急ぎのときだけ午前中に電話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倉庫 原田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在庫の確認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社内チャットで。15時以降は翌日の回答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経理部 森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請求書の確認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発行の前日までに金額の一覧を送る</w:t>
            </w:r>
          </w:p>
        </w:tc>
      </w:tr>
    </w:tbl>
    <w:p>
      <w:pPr>
        <w:pStyle w:val="Heading1"/>
      </w:pPr>
      <w:r>
        <w:t>進行中の案件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3354"/>
        <w:gridCol w:w="3354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案件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次の対応・期限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C社の単価改定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新単価の見積を提出済み、回答待ち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12月4日までに回答がなければ電話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請求書の電子送付への切り替え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5社中3社が切り替え済み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残り2社に12月中に案内</w:t>
            </w:r>
          </w:p>
        </w:tc>
      </w:tr>
    </w:tbl>
    <w:p>
      <w:pPr>
        <w:pStyle w:val="Heading1"/>
      </w:pPr>
      <w:r>
        <w:t>資料・システムと権限（パスワードは書かない）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57"/>
        <w:gridCol w:w="3551"/>
        <w:gridCol w:w="3157"/>
      </w:tblGrid>
      <w:tr>
        <w:trPr>
          <w:tblHeader/>
        </w:trPr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名称</w:t>
            </w:r>
          </w:p>
        </w:tc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場所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権限の申請先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販売管理システム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社内ポータル ＞ 販売管理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情報システム部（申請フォーム）</w:t>
            </w:r>
          </w:p>
        </w:tc>
      </w:tr>
      <w:tr>
        <w:trPr>
          <w:trHeight w:val="396" w:hRule="atLeast"/>
        </w:trPr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共有ドライブ「営業事務」</w:t>
            </w:r>
          </w:p>
        </w:tc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Googleドライブ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営業部長 岡本</w:t>
            </w:r>
          </w:p>
        </w:tc>
      </w:tr>
    </w:tbl>
    <w:p>
      <w:pPr>
        <w:pStyle w:val="Heading1"/>
      </w:pPr>
      <w:r>
        <w:t>引き継ぎの完了確認</w:t>
      </w:r>
    </w:p>
    <w:p>
      <w:r>
        <w:rPr>
          <w:sz w:val="17"/>
        </w:rPr>
        <w:t>■ 業務一覧を後任者と読み合わせた</w:t>
        <w:br/>
      </w:r>
      <w:r>
        <w:rPr>
          <w:sz w:val="17"/>
        </w:rPr>
        <w:t>■ 主要な業務に後任者が同席した</w:t>
        <w:br/>
      </w:r>
      <w:r>
        <w:rPr>
          <w:sz w:val="17"/>
        </w:rPr>
        <w:t>■ 後任者が一人で実施し、前任者が確認した</w:t>
        <w:br/>
      </w:r>
      <w:r>
        <w:rPr>
          <w:sz w:val="17"/>
        </w:rPr>
        <w:t>■ 関係者に後任者を紹介した</w:t>
        <w:br/>
      </w:r>
      <w:r>
        <w:rPr>
          <w:sz w:val="17"/>
        </w:rPr>
        <w:t>□ アカウントと権限を後任者に移した</w:t>
        <w:br/>
      </w:r>
      <w:r>
        <w:rPr>
          <w:sz w:val="17"/>
        </w:rPr>
        <w:t>■ 説明の録音と資料の保存先を共有した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jp.klang.ai/resources/handover-template/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