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55B6B"/>
          <w:sz w:val="16"/>
        </w:rPr>
        <w:t>ひな形</w:t>
      </w:r>
    </w:p>
    <w:p>
      <w:pPr>
        <w:spacing w:after="40"/>
      </w:pPr>
      <w:r>
        <w:rPr>
          <w:color w:val="555B6B"/>
          <w:sz w:val="15"/>
        </w:rPr>
        <w:t>定款に報酬の定めがない会社が、株主総会で取締役の報酬総額の上限を改定する例（会社法第361条第1項）。個人別の額は取締役会に一任します。</w:t>
      </w:r>
    </w:p>
    <w:p>
      <w:pPr>
        <w:spacing w:after="160"/>
        <w:jc w:val="center"/>
      </w:pPr>
      <w:r>
        <w:rPr>
          <w:b/>
          <w:sz w:val="28"/>
        </w:rPr>
        <w:t>臨時株主総会議事録</w:t>
      </w:r>
    </w:p>
    <w:p>
      <w:pPr>
        <w:tabs>
          <w:tab w:pos="1587" w:val="left"/>
        </w:tabs>
        <w:spacing w:after="40"/>
        <w:ind w:left="1587" w:hanging="1587"/>
      </w:pPr>
      <w:r>
        <w:rPr>
          <w:b/>
        </w:rPr>
        <w:t>日時</w:t>
        <w:tab/>
      </w:r>
      <w:r>
        <w:t>［　］年［　］月［　］日（［　］）午前［　］時［　］分</w:t>
      </w:r>
    </w:p>
    <w:p>
      <w:pPr>
        <w:tabs>
          <w:tab w:pos="1587" w:val="left"/>
        </w:tabs>
        <w:spacing w:after="40"/>
        <w:ind w:left="1587" w:hanging="1587"/>
      </w:pPr>
      <w:r>
        <w:rPr>
          <w:b/>
        </w:rPr>
        <w:t>場所</w:t>
        <w:tab/>
      </w:r>
      <w:r>
        <w:t>［本店会議室］</w:t>
      </w:r>
    </w:p>
    <w:p>
      <w:pPr>
        <w:tabs>
          <w:tab w:pos="1587" w:val="left"/>
        </w:tabs>
        <w:spacing w:after="40"/>
        <w:ind w:left="1587" w:hanging="1587"/>
      </w:pPr>
      <w:r>
        <w:rPr>
          <w:b/>
        </w:rPr>
        <w:t>出席状況</w:t>
        <w:tab/>
      </w:r>
      <w:r>
        <w:t>議決権を行使できる株主の数 ［　］名／その議決権の数 ［　］個</w:t>
        <w:br/>
        <w:t>出席株主の数 ［　］名／その議決権の数 ［　］個</w:t>
      </w:r>
    </w:p>
    <w:p>
      <w:pPr>
        <w:tabs>
          <w:tab w:pos="1587" w:val="left"/>
        </w:tabs>
        <w:spacing w:after="40"/>
        <w:ind w:left="1587" w:hanging="1587"/>
      </w:pPr>
      <w:r>
        <w:rPr>
          <w:b/>
        </w:rPr>
        <w:t>出席役員</w:t>
        <w:tab/>
      </w:r>
      <w:r>
        <w:t>取締役 ［氏名］、［氏名］／監査役 ［氏名］</w:t>
      </w:r>
    </w:p>
    <w:p>
      <w:pPr>
        <w:tabs>
          <w:tab w:pos="1587" w:val="left"/>
        </w:tabs>
        <w:spacing w:after="40"/>
        <w:ind w:left="1587" w:hanging="1587"/>
      </w:pPr>
      <w:r>
        <w:rPr>
          <w:b/>
        </w:rPr>
        <w:t>議長</w:t>
        <w:tab/>
      </w:r>
      <w:r>
        <w:t>代表取締役 ［氏名］（定款第［　］条による）</w:t>
      </w:r>
    </w:p>
    <w:p>
      <w:pPr>
        <w:tabs>
          <w:tab w:pos="1587" w:val="left"/>
        </w:tabs>
        <w:spacing w:after="40"/>
        <w:ind w:left="1587" w:hanging="1587"/>
      </w:pPr>
      <w:r>
        <w:rPr>
          <w:b/>
        </w:rPr>
        <w:t>議事録作成者</w:t>
        <w:tab/>
      </w:r>
      <w:r>
        <w:t>代表取締役 ［氏名］</w:t>
      </w:r>
    </w:p>
    <w:p>
      <w:pPr>
        <w:keepNext/>
        <w:spacing w:before="140" w:after="40"/>
      </w:pPr>
      <w:r>
        <w:rPr>
          <w:b/>
          <w:sz w:val="20"/>
        </w:rPr>
        <w:t>議事の経過の要領及びその結果</w:t>
      </w:r>
    </w:p>
    <w:p>
      <w:pPr>
        <w:spacing w:after="40"/>
        <w:ind w:firstLine="198"/>
      </w:pPr>
      <w:r>
        <w:t>議長は開会を宣し、上記のとおり定足数を満たしている旨を述べ、議事に入った。</w:t>
      </w:r>
    </w:p>
    <w:p>
      <w:pPr>
        <w:keepNext/>
        <w:spacing w:before="140" w:after="40"/>
      </w:pPr>
      <w:r>
        <w:rPr>
          <w:b/>
          <w:sz w:val="20"/>
        </w:rPr>
        <w:t>議案　取締役の報酬額改定の件</w:t>
      </w:r>
    </w:p>
    <w:p>
      <w:pPr>
        <w:spacing w:after="40"/>
        <w:ind w:firstLine="198"/>
      </w:pPr>
      <w:r>
        <w:t>議長は、取締役の報酬額を［年額　　円以内］から［年額　　円以内］に改定したい旨と、［改定を相当とする理由］を説明した。各取締役に対する具体的な金額、支給の時期及び方法は取締役会の決議に一任したい旨を付け加えた。議長がその承認を議場に諮ったところ、［出席株主の議決権の過半数］の賛成をもって原案どおり承認可決された。</w:t>
      </w:r>
    </w:p>
    <w:p>
      <w:pPr>
        <w:spacing w:after="40"/>
        <w:ind w:firstLine="198"/>
      </w:pPr>
      <w:r>
        <w:t>議長は、以上をもって本日の議事を終了した旨を述べ、午前［　］時［　］分に閉会した。</w:t>
      </w:r>
    </w:p>
    <w:p>
      <w:pPr>
        <w:spacing w:before="160" w:after="80"/>
      </w:pPr>
      <w:r>
        <w:t>上記の決議を明確にするため、この議事録を作成し、［議長及び出席取締役がこれに記名する］。</w:t>
      </w:r>
    </w:p>
    <w:p>
      <w:pPr>
        <w:spacing w:after="120"/>
      </w:pPr>
      <w:r>
        <w:t>［　］年［　］月［　］日　［会社名］ 臨時株主総会</w:t>
      </w:r>
    </w:p>
    <w:p>
      <w:pPr>
        <w:spacing w:after="120"/>
        <w:jc w:val="right"/>
      </w:pPr>
      <w:r>
        <w:t xml:space="preserve">議長 代表取締役 ［氏名］　　　　　　　　　</w:t>
      </w:r>
    </w:p>
    <w:p>
      <w:pPr>
        <w:spacing w:after="120"/>
        <w:jc w:val="right"/>
      </w:pPr>
      <w:r>
        <w:t xml:space="preserve">取締役 ［氏名］　　　　　　　　　</w:t>
      </w:r>
    </w:p>
    <w:p>
      <w:r>
        <w:br w:type="page"/>
      </w:r>
    </w:p>
    <w:p>
      <w:r>
        <w:rPr>
          <w:b/>
          <w:color w:val="555B6B"/>
          <w:sz w:val="16"/>
        </w:rPr>
        <w:t>記載例（架空の会社）</w:t>
      </w:r>
    </w:p>
    <w:p>
      <w:pPr>
        <w:spacing w:after="40"/>
      </w:pPr>
      <w:r>
        <w:rPr>
          <w:color w:val="555B6B"/>
          <w:sz w:val="15"/>
        </w:rPr>
        <w:t>記載例（架空の団体です）。一般的な構成の例であり、法的助言ではありません。定款・規約、機関設計、登記や届出に使うかどうかで必要な記載が変わるため、司法書士・弁護士などの専門家に確認してください。</w:t>
      </w:r>
    </w:p>
    <w:p>
      <w:pPr>
        <w:spacing w:after="160"/>
        <w:jc w:val="center"/>
      </w:pPr>
      <w:r>
        <w:rPr>
          <w:b/>
          <w:sz w:val="28"/>
        </w:rPr>
        <w:t>臨時株主総会議事録</w:t>
      </w:r>
    </w:p>
    <w:p>
      <w:pPr>
        <w:tabs>
          <w:tab w:pos="1587" w:val="left"/>
        </w:tabs>
        <w:spacing w:after="40"/>
        <w:ind w:left="1587" w:hanging="1587"/>
      </w:pPr>
      <w:r>
        <w:rPr>
          <w:b/>
        </w:rPr>
        <w:t>日時</w:t>
        <w:tab/>
      </w:r>
      <w:r>
        <w:t>2026年6月10日（水）午前10時00分</w:t>
      </w:r>
    </w:p>
    <w:p>
      <w:pPr>
        <w:tabs>
          <w:tab w:pos="1587" w:val="left"/>
        </w:tabs>
        <w:spacing w:after="40"/>
        <w:ind w:left="1587" w:hanging="1587"/>
      </w:pPr>
      <w:r>
        <w:rPr>
          <w:b/>
        </w:rPr>
        <w:t>場所</w:t>
        <w:tab/>
      </w:r>
      <w:r>
        <w:t>東京都港区○○一丁目2番3号　当社本店会議室</w:t>
      </w:r>
    </w:p>
    <w:p>
      <w:pPr>
        <w:tabs>
          <w:tab w:pos="1587" w:val="left"/>
        </w:tabs>
        <w:spacing w:after="40"/>
        <w:ind w:left="1587" w:hanging="1587"/>
      </w:pPr>
      <w:r>
        <w:rPr>
          <w:b/>
        </w:rPr>
        <w:t>出席状況</w:t>
        <w:tab/>
      </w:r>
      <w:r>
        <w:t>議決権を行使できる株主の数 5名／その議決権の数 1,000個</w:t>
        <w:br/>
        <w:t>出席株主の数 4名／その議決権の数 940個</w:t>
      </w:r>
    </w:p>
    <w:p>
      <w:pPr>
        <w:tabs>
          <w:tab w:pos="1587" w:val="left"/>
        </w:tabs>
        <w:spacing w:after="40"/>
        <w:ind w:left="1587" w:hanging="1587"/>
      </w:pPr>
      <w:r>
        <w:rPr>
          <w:b/>
        </w:rPr>
        <w:t>出席役員</w:t>
        <w:tab/>
      </w:r>
      <w:r>
        <w:t>取締役 青木、田村、森／監査役 井上</w:t>
      </w:r>
    </w:p>
    <w:p>
      <w:pPr>
        <w:tabs>
          <w:tab w:pos="1587" w:val="left"/>
        </w:tabs>
        <w:spacing w:after="40"/>
        <w:ind w:left="1587" w:hanging="1587"/>
      </w:pPr>
      <w:r>
        <w:rPr>
          <w:b/>
        </w:rPr>
        <w:t>議長</w:t>
        <w:tab/>
      </w:r>
      <w:r>
        <w:t>代表取締役 青木 一郎（定款第15条による）</w:t>
      </w:r>
    </w:p>
    <w:p>
      <w:pPr>
        <w:tabs>
          <w:tab w:pos="1587" w:val="left"/>
        </w:tabs>
        <w:spacing w:after="40"/>
        <w:ind w:left="1587" w:hanging="1587"/>
      </w:pPr>
      <w:r>
        <w:rPr>
          <w:b/>
        </w:rPr>
        <w:t>議事録作成者</w:t>
        <w:tab/>
      </w:r>
      <w:r>
        <w:t>代表取締役 青木 一郎</w:t>
      </w:r>
    </w:p>
    <w:p>
      <w:pPr>
        <w:keepNext/>
        <w:spacing w:before="140" w:after="40"/>
      </w:pPr>
      <w:r>
        <w:rPr>
          <w:b/>
          <w:sz w:val="20"/>
        </w:rPr>
        <w:t>議事の経過の要領及びその結果</w:t>
      </w:r>
    </w:p>
    <w:p>
      <w:pPr>
        <w:spacing w:after="40"/>
        <w:ind w:firstLine="198"/>
      </w:pPr>
      <w:r>
        <w:t>議長は午前10時00分に開会を宣し、上記のとおり定足数を満たしている旨を述べ、議事に入った。</w:t>
      </w:r>
    </w:p>
    <w:p>
      <w:pPr>
        <w:keepNext/>
        <w:spacing w:before="140" w:after="40"/>
      </w:pPr>
      <w:r>
        <w:rPr>
          <w:b/>
          <w:sz w:val="20"/>
        </w:rPr>
        <w:t>議案　取締役の報酬額改定の件</w:t>
      </w:r>
    </w:p>
    <w:p>
      <w:pPr>
        <w:spacing w:after="40"/>
        <w:ind w:firstLine="198"/>
      </w:pPr>
      <w:r>
        <w:t>議長は、取締役の報酬額を年額3,000万円以内から年額3,600万円以内に改定したい旨を述べ、新工場の稼働に伴い取締役の職務の範囲が広がったこと、同業他社の水準を参考にしたことを、改定を相当とする理由として説明した。各取締役に対する具体的な金額、支給の時期及び方法は取締役会の決議に一任したい旨を付け加えた。株主から、使用人兼務取締役の使用人分の給与を含むかについて質問があり、議長が含まない旨を回答した。議長がその承認を議場に諮ったところ、出席株主の議決権の過半数の賛成をもって原案どおり承認可決された。</w:t>
      </w:r>
    </w:p>
    <w:p>
      <w:pPr>
        <w:spacing w:after="40"/>
        <w:ind w:firstLine="198"/>
      </w:pPr>
      <w:r>
        <w:t>議長は、以上をもって本日の議事を終了した旨を述べ、午前10時25分に閉会した。</w:t>
      </w:r>
    </w:p>
    <w:p>
      <w:pPr>
        <w:spacing w:before="160" w:after="80"/>
      </w:pPr>
      <w:r>
        <w:t>上記の決議を明確にするため、この議事録を作成し、議長及び出席取締役がこれに記名する。</w:t>
      </w:r>
    </w:p>
    <w:p>
      <w:pPr>
        <w:spacing w:after="120"/>
      </w:pPr>
      <w:r>
        <w:t>2026年6月10日　株式会社サンプル精機 臨時株主総会</w:t>
      </w:r>
    </w:p>
    <w:p>
      <w:pPr>
        <w:spacing w:after="120"/>
        <w:jc w:val="right"/>
      </w:pPr>
      <w:r>
        <w:t xml:space="preserve">議長 代表取締役 青木 一郎　　　　　　　　　</w:t>
      </w:r>
    </w:p>
    <w:p>
      <w:pPr>
        <w:spacing w:after="120"/>
        <w:jc w:val="right"/>
      </w:pPr>
      <w:r>
        <w:t xml:space="preserve">取締役 田村 二郎　　　　　　　　　</w:t>
      </w:r>
    </w:p>
    <w:p>
      <w:pPr>
        <w:spacing w:after="120"/>
        <w:jc w:val="right"/>
      </w:pPr>
      <w:r>
        <w:t xml:space="preserve">取締役 森 三郎　　　　　　　　　</w:t>
      </w:r>
    </w:p>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jp.klang.ai/resources/executive-compensation-minutes/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300" w:lineRule="auto"/>
    </w:pPr>
    <w:rPr>
      <w:rFonts w:ascii="Noto Sans CJK JP" w:hAnsi="Noto Sans CJK JP" w:eastAsia="Noto Sans CJK JP"/>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