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カスタマーハラスメント対応記録シート</w:t>
      </w:r>
    </w:p>
    <w:p>
      <w:r>
        <w:t>見聞きした事実と時刻を記録し、判断や対応結果と分けて残します。［記入］を書き換え、原音声などの確認資料と照合してください。</w:t>
      </w:r>
    </w:p>
    <w:p>
      <w:pPr>
        <w:pStyle w:val="Heading1"/>
      </w:pPr>
      <w:r>
        <w:t>管理情報</w:t>
      </w:r>
    </w:p>
    <w:p>
      <w:pPr>
        <w:spacing w:after="200"/>
      </w:pPr>
      <w:r>
        <w:rPr>
          <w:b/>
        </w:rPr>
        <w:t>案件ID：</w:t>
      </w:r>
      <w:r>
        <w:t>［記入］</w:t>
      </w:r>
    </w:p>
    <w:p>
      <w:pPr>
        <w:spacing w:after="200"/>
      </w:pPr>
      <w:r>
        <w:rPr>
          <w:b/>
        </w:rPr>
        <w:t>作成日時：</w:t>
      </w:r>
      <w:r>
        <w:t>［記入］</w:t>
      </w:r>
    </w:p>
    <w:p>
      <w:pPr>
        <w:spacing w:after="200"/>
      </w:pPr>
      <w:r>
        <w:rPr>
          <w:b/>
        </w:rPr>
        <w:t>作成者・部署：</w:t>
      </w:r>
      <w:r>
        <w:t>［記入］</w:t>
      </w:r>
    </w:p>
    <w:p>
      <w:pPr>
        <w:spacing w:after="200"/>
      </w:pPr>
      <w:r>
        <w:rPr>
          <w:b/>
        </w:rPr>
        <w:t>案件責任者：</w:t>
      </w:r>
      <w:r>
        <w:t>［記入］</w:t>
      </w:r>
    </w:p>
    <w:p>
      <w:pPr>
        <w:spacing w:after="200"/>
      </w:pPr>
      <w:r>
        <w:rPr>
          <w:b/>
        </w:rPr>
        <w:t>アクセス区分：</w:t>
      </w:r>
      <w:r>
        <w:t>［記入］</w:t>
      </w:r>
    </w:p>
    <w:p>
      <w:pPr>
        <w:spacing w:after="200"/>
      </w:pPr>
      <w:r>
        <w:rPr>
          <w:b/>
        </w:rPr>
        <w:t>次回見直し日：</w:t>
      </w:r>
      <w:r>
        <w:t>［記入］</w:t>
      </w:r>
    </w:p>
    <w:p>
      <w:pPr>
        <w:spacing w:after="200"/>
      </w:pPr>
      <w:r>
        <w:rPr>
          <w:b/>
        </w:rPr>
        <w:t>削除予定日・保存理由：</w:t>
      </w:r>
      <w:r>
        <w:t>［記入］</w:t>
      </w:r>
    </w:p>
    <w:p>
      <w:pPr>
        <w:pStyle w:val="Heading1"/>
      </w:pPr>
      <w:r>
        <w:t>発生時の事実</w:t>
      </w:r>
    </w:p>
    <w:p>
      <w:pPr>
        <w:spacing w:after="200"/>
      </w:pPr>
      <w:r>
        <w:rPr>
          <w:b/>
        </w:rPr>
        <w:t>開始・終了日時：</w:t>
      </w:r>
      <w:r>
        <w:t>［記入］</w:t>
      </w:r>
    </w:p>
    <w:p>
      <w:pPr>
        <w:spacing w:after="200"/>
      </w:pPr>
      <w:r>
        <w:rPr>
          <w:b/>
        </w:rPr>
        <w:t>接点（電話／店頭／訪問／メール／SNS／その他）：</w:t>
      </w:r>
      <w:r>
        <w:t>［記入］</w:t>
      </w:r>
    </w:p>
    <w:p>
      <w:pPr>
        <w:spacing w:after="200"/>
      </w:pPr>
      <w:r>
        <w:rPr>
          <w:b/>
        </w:rPr>
        <w:t>場所・窓口・回線：</w:t>
      </w:r>
      <w:r>
        <w:t>［記入］</w:t>
      </w:r>
    </w:p>
    <w:p>
      <w:pPr>
        <w:spacing w:after="200"/>
      </w:pPr>
      <w:r>
        <w:rPr>
          <w:b/>
        </w:rPr>
        <w:t>対応した従業員：</w:t>
      </w:r>
      <w:r>
        <w:t>［記入］</w:t>
      </w:r>
    </w:p>
    <w:p>
      <w:pPr>
        <w:spacing w:after="200"/>
      </w:pPr>
      <w:r>
        <w:rPr>
          <w:b/>
        </w:rPr>
        <w:t>顧客などの識別情報（必要最小限）：</w:t>
      </w:r>
      <w:r>
        <w:t>［記入］</w:t>
      </w:r>
    </w:p>
    <w:p>
      <w:pPr>
        <w:spacing w:after="200"/>
      </w:pPr>
      <w:r>
        <w:rPr>
          <w:b/>
        </w:rPr>
        <w:t>同席者・目撃者：</w:t>
      </w:r>
      <w:r>
        <w:t>［記入］</w:t>
      </w:r>
    </w:p>
    <w:p>
      <w:pPr>
        <w:spacing w:after="200"/>
      </w:pPr>
      <w:r>
        <w:rPr>
          <w:b/>
        </w:rPr>
        <w:t>注文・契約・問い合わせ番号：</w:t>
      </w:r>
      <w:r>
        <w:t>［記入］</w:t>
      </w:r>
    </w:p>
    <w:p>
      <w:r>
        <w:br w:type="page"/>
      </w:r>
    </w:p>
    <w:p>
      <w:pPr/>
      <w:r>
        <w:t>案件ID：［記入］</w:t>
      </w:r>
    </w:p>
    <w:p>
      <w:pPr>
        <w:pStyle w:val="Heading1"/>
      </w:pPr>
      <w:r>
        <w:t>申出内容と行為を分ける</w:t>
      </w:r>
    </w:p>
    <w:p>
      <w:pPr>
        <w:spacing w:after="200"/>
      </w:pPr>
      <w:r>
        <w:rPr>
          <w:b/>
        </w:rPr>
        <w:t>商品・サービスについての申出：</w:t>
      </w:r>
      <w:r>
        <w:t>［記入］</w:t>
      </w:r>
    </w:p>
    <w:p>
      <w:pPr>
        <w:spacing w:after="200"/>
      </w:pPr>
      <w:r>
        <w:rPr>
          <w:b/>
        </w:rPr>
        <w:t>相手が求めた解決：</w:t>
      </w:r>
      <w:r>
        <w:t>［記入］</w:t>
      </w:r>
    </w:p>
    <w:p>
      <w:pPr>
        <w:spacing w:after="200"/>
      </w:pPr>
      <w:r>
        <w:rPr>
          <w:b/>
        </w:rPr>
        <w:t>会社が事前に説明・提示した内容：</w:t>
      </w:r>
      <w:r>
        <w:t>［記入］</w:t>
      </w:r>
    </w:p>
    <w:p>
      <w:pPr>
        <w:spacing w:after="200"/>
      </w:pPr>
      <w:r>
        <w:rPr>
          <w:b/>
        </w:rPr>
        <w:t>実際の発言・行動（可能なら時刻付き）：</w:t>
      </w:r>
      <w:r>
        <w:t>［記入］</w:t>
      </w:r>
    </w:p>
    <w:p>
      <w:pPr>
        <w:spacing w:after="200"/>
      </w:pPr>
      <w:r>
        <w:rPr>
          <w:b/>
        </w:rPr>
        <w:t>継続時間・回数：</w:t>
      </w:r>
      <w:r>
        <w:t>［記入］</w:t>
      </w:r>
    </w:p>
    <w:p>
      <w:pPr>
        <w:spacing w:after="200"/>
      </w:pPr>
      <w:r>
        <w:rPr>
          <w:b/>
        </w:rPr>
        <w:t>業務・安全・就業環境への影響：</w:t>
      </w:r>
      <w:r>
        <w:t>［記入］</w:t>
      </w:r>
    </w:p>
    <w:p>
      <w:pPr>
        <w:pStyle w:val="Heading1"/>
      </w:pPr>
      <w:r>
        <w:t>その場で行った対応</w:t>
      </w:r>
    </w:p>
    <w:p>
      <w:pPr>
        <w:spacing w:after="200"/>
      </w:pPr>
      <w:r>
        <w:rPr>
          <w:b/>
        </w:rPr>
        <w:t>説明・警告した内容と時刻：</w:t>
      </w:r>
      <w:r>
        <w:t>［記入］</w:t>
      </w:r>
    </w:p>
    <w:p>
      <w:pPr>
        <w:spacing w:after="200"/>
      </w:pPr>
      <w:r>
        <w:rPr>
          <w:b/>
        </w:rPr>
        <w:t>上司・警備などが加わった時刻：</w:t>
      </w:r>
      <w:r>
        <w:t>［記入］</w:t>
      </w:r>
    </w:p>
    <w:p>
      <w:pPr>
        <w:spacing w:after="200"/>
      </w:pPr>
      <w:r>
        <w:rPr>
          <w:b/>
        </w:rPr>
        <w:t>担当者交代／対応終了／退去要請：</w:t>
      </w:r>
      <w:r>
        <w:t>［記入］</w:t>
      </w:r>
    </w:p>
    <w:p>
      <w:pPr>
        <w:spacing w:after="200"/>
      </w:pPr>
      <w:r>
        <w:rPr>
          <w:b/>
        </w:rPr>
        <w:t>警察・医療・弁護士への連絡：</w:t>
      </w:r>
      <w:r>
        <w:t>［記入］</w:t>
      </w:r>
    </w:p>
    <w:p>
      <w:pPr>
        <w:spacing w:after="200"/>
      </w:pPr>
      <w:r>
        <w:rPr>
          <w:b/>
        </w:rPr>
        <w:t>従業員への安全配慮：</w:t>
      </w:r>
      <w:r>
        <w:t>［記入］</w:t>
      </w:r>
    </w:p>
    <w:p>
      <w:pPr>
        <w:spacing w:after="200"/>
      </w:pPr>
      <w:r>
        <w:rPr>
          <w:b/>
        </w:rPr>
        <w:t>資料を保全した人と時刻：</w:t>
      </w:r>
      <w:r>
        <w:t>［記入］</w:t>
      </w:r>
    </w:p>
    <w:p>
      <w:r>
        <w:br w:type="page"/>
      </w:r>
    </w:p>
    <w:p>
      <w:pPr/>
      <w:r>
        <w:t>案件ID：［記入］</w:t>
      </w:r>
    </w:p>
    <w:p>
      <w:pPr>
        <w:pStyle w:val="Heading1"/>
      </w:pPr>
      <w:r>
        <w:t>確認資料</w:t>
      </w:r>
    </w:p>
    <w:p>
      <w:pPr>
        <w:spacing w:after="200"/>
      </w:pPr>
      <w:r>
        <w:rPr>
          <w:b/>
        </w:rPr>
        <w:t>原音声／映像／メール／チャット／写真／目撃者メモ：</w:t>
      </w:r>
      <w:r>
        <w:t>［記入］</w:t>
      </w:r>
    </w:p>
    <w:p>
      <w:pPr>
        <w:spacing w:after="200"/>
      </w:pPr>
      <w:r>
        <w:rPr>
          <w:b/>
        </w:rPr>
        <w:t>文字起こし状態（未作成／AI下書き／人による確認済み）：</w:t>
      </w:r>
      <w:r>
        <w:t>［記入］</w:t>
      </w:r>
    </w:p>
    <w:p>
      <w:pPr>
        <w:spacing w:after="200"/>
      </w:pPr>
      <w:r>
        <w:rPr>
          <w:b/>
        </w:rPr>
        <w:t>確認者・確認日：</w:t>
      </w:r>
      <w:r>
        <w:t>［記入］</w:t>
      </w:r>
    </w:p>
    <w:p>
      <w:pPr>
        <w:spacing w:after="200"/>
      </w:pPr>
      <w:r>
        <w:rPr>
          <w:b/>
        </w:rPr>
        <w:t>訂正箇所・聞き取れない箇所：</w:t>
      </w:r>
      <w:r>
        <w:t>［記入］</w:t>
      </w:r>
    </w:p>
    <w:p>
      <w:pPr>
        <w:spacing w:after="200"/>
      </w:pPr>
      <w:r>
        <w:rPr>
          <w:b/>
        </w:rPr>
        <w:t>書き出し・受渡し履歴：</w:t>
      </w:r>
      <w:r>
        <w:t>［記入］</w:t>
      </w:r>
    </w:p>
    <w:p>
      <w:pPr>
        <w:pStyle w:val="Heading1"/>
      </w:pPr>
      <w:r>
        <w:t>判断と対応結果</w:t>
      </w:r>
    </w:p>
    <w:p>
      <w:pPr>
        <w:spacing w:after="200"/>
      </w:pPr>
      <w:r>
        <w:rPr>
          <w:b/>
        </w:rPr>
        <w:t>正当な苦情として改善すべき事項：</w:t>
      </w:r>
      <w:r>
        <w:t>［記入］</w:t>
      </w:r>
    </w:p>
    <w:p>
      <w:pPr>
        <w:spacing w:after="200"/>
      </w:pPr>
      <w:r>
        <w:rPr>
          <w:b/>
        </w:rPr>
        <w:t>社内方針上、検討した行為・基準：</w:t>
      </w:r>
      <w:r>
        <w:t>［記入］</w:t>
      </w:r>
    </w:p>
    <w:p>
      <w:pPr>
        <w:spacing w:after="200"/>
      </w:pPr>
      <w:r>
        <w:rPr>
          <w:b/>
        </w:rPr>
        <w:t>判断者と判断日：</w:t>
      </w:r>
      <w:r>
        <w:t>［記入］</w:t>
      </w:r>
    </w:p>
    <w:p>
      <w:pPr>
        <w:spacing w:after="200"/>
      </w:pPr>
      <w:r>
        <w:rPr>
          <w:b/>
        </w:rPr>
        <w:t>顧客などへの回答：</w:t>
      </w:r>
      <w:r>
        <w:t>［記入］</w:t>
      </w:r>
    </w:p>
    <w:p>
      <w:pPr>
        <w:spacing w:after="200"/>
      </w:pPr>
      <w:r>
        <w:rPr>
          <w:b/>
        </w:rPr>
        <w:t>従業員への支援：</w:t>
      </w:r>
      <w:r>
        <w:t>［記入］</w:t>
      </w:r>
    </w:p>
    <w:p>
      <w:pPr>
        <w:spacing w:after="200"/>
      </w:pPr>
      <w:r>
        <w:rPr>
          <w:b/>
        </w:rPr>
        <w:t>再発防止策：</w:t>
      </w:r>
      <w:r>
        <w:t>［記入］</w:t>
      </w:r>
    </w:p>
    <w:p>
      <w:pPr>
        <w:spacing w:after="200"/>
      </w:pPr>
      <w:r>
        <w:rPr>
          <w:b/>
        </w:rPr>
        <w:t>共有先と共有理由：</w:t>
      </w:r>
      <w:r>
        <w:t>［記入］</w:t>
      </w:r>
    </w:p>
    <w:p>
      <w:pPr>
        <w:spacing w:after="200"/>
      </w:pPr>
      <w:r>
        <w:rPr>
          <w:b/>
        </w:rPr>
        <w:t>終了日：</w:t>
      </w:r>
      <w:r>
        <w:t>［記入］</w:t>
      </w:r>
    </w:p>
    <w:p>
      <w:pPr>
        <w:spacing w:before="160"/>
      </w:pPr>
      <w:r>
        <w:rPr>
          <w:sz w:val="18"/>
        </w:rPr>
        <w:t>本テンプレートは一般的な業務設計の参考資料であり、法的助言ではありません。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Klang AI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Noto Sans CJK JP" w:hAnsi="Noto Sans CJK JP" w:eastAsia="Noto Sans CJK JP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カスタマーハラスメント対応記録シート</dc:title>
  <dc:subject>事実確認と対応経過の記録</dc:subject>
  <dc:creator>Klang AI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