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業務報告書</w:t>
      </w:r>
    </w:p>
    <w:p>
      <w:pPr>
        <w:spacing w:after="40"/>
      </w:pPr>
      <w:r>
        <w:rPr>
          <w:color w:val="555B6B"/>
          <w:sz w:val="15"/>
        </w:rPr>
        <w:t>業務報告書は、一定の期間（月次・四半期など）の業務の実績を、目標や予定と比べて報告する文書です。数字で実績を示し、課題には対策を添えます。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報告期間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担当業務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今月の要約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業務の実績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959"/>
        <w:gridCol w:w="2367"/>
        <w:gridCol w:w="2565"/>
        <w:gridCol w:w="1973"/>
      </w:tblGrid>
      <w:tr>
        <w:trPr>
          <w:tblHeader/>
        </w:trPr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業務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目標・予定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実績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</w:t>
            </w:r>
          </w:p>
        </w:tc>
      </w:tr>
      <w:tr>
        <w:trPr>
          <w:trHeight w:val="510" w:hRule="atLeast"/>
        </w:trPr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565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565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565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565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成果・うまくいったこと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課題と対策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来月の予定・重点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相談・共有事項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業務報告書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記入例（架空の会社・人物です）。カスタマーサポート担当の9月の月次業務報告。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報告期間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2026年9月1日〜9月30日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2026年10月5日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カスタマーサポート部　安藤 部長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原 美咲（カスタマーサポート部）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担当業務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電話・メールの問い合わせ対応、FAQの更新</w:t>
            </w:r>
          </w:p>
        </w:tc>
      </w:tr>
    </w:tbl>
    <w:p>
      <w:pPr>
        <w:pStyle w:val="Heading1"/>
      </w:pPr>
      <w:r>
        <w:t>今月の要約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・問い合わせ対応は1,240件（前月比＋8％）で、24時間以内の一次回答率は96％と目標（95％）を上回りました。</w:t>
            </w:r>
          </w:p>
          <w:p>
            <w:pPr>
              <w:spacing w:after="0"/>
            </w:pPr>
            <w:r>
              <w:rPr>
                <w:sz w:val="17"/>
              </w:rPr>
              <w:t>・一方、請求に関する問い合わせが前月の1.6倍に増えており、FAQの追加で対応します。</w:t>
            </w:r>
          </w:p>
        </w:tc>
      </w:tr>
    </w:tbl>
    <w:p>
      <w:pPr>
        <w:pStyle w:val="Heading1"/>
      </w:pPr>
      <w:r>
        <w:t>業務の実績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959"/>
        <w:gridCol w:w="2367"/>
        <w:gridCol w:w="2565"/>
        <w:gridCol w:w="1973"/>
      </w:tblGrid>
      <w:tr>
        <w:trPr>
          <w:tblHeader/>
        </w:trPr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業務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目標・予定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実績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</w:t>
            </w:r>
          </w:p>
        </w:tc>
      </w:tr>
      <w:tr>
        <w:trPr>
          <w:trHeight w:val="510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一次回答（24時間以内）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95％以上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96％（1,190/1,240件）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達成</w:t>
            </w:r>
          </w:p>
        </w:tc>
      </w:tr>
      <w:tr>
        <w:trPr>
          <w:trHeight w:val="510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顧客満足度アンケート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4.2以上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4.3（回答218件）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達成</w:t>
            </w:r>
          </w:p>
        </w:tc>
      </w:tr>
      <w:tr>
        <w:trPr>
          <w:trHeight w:val="510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FAQの新規作成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10本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6本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未達</w:t>
            </w:r>
          </w:p>
        </w:tc>
      </w:tr>
    </w:tbl>
    <w:p>
      <w:pPr>
        <w:pStyle w:val="Heading1"/>
      </w:pPr>
      <w:r>
        <w:t>成果・うまくいったこと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・返信テンプレートを見直し、メール1件あたりの対応時間が平均14分から11分に短縮しました。</w:t>
            </w:r>
          </w:p>
        </w:tc>
      </w:tr>
    </w:tbl>
    <w:p>
      <w:pPr>
        <w:pStyle w:val="Heading1"/>
      </w:pPr>
      <w:r>
        <w:t>課題と対策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・請求の問い合わせが増加（月142件→228件）。9月の料金表示の変更が原因とみられます。</w:t>
            </w:r>
          </w:p>
          <w:p>
            <w:pPr>
              <w:spacing w:after="0"/>
            </w:pPr>
            <w:r>
              <w:rPr>
                <w:sz w:val="17"/>
              </w:rPr>
              <w:t>・対策：請求書の見方のFAQを10月10日までに公開し、経理部と表示の改善を相談します。</w:t>
            </w:r>
          </w:p>
        </w:tc>
      </w:tr>
    </w:tbl>
    <w:p>
      <w:pPr>
        <w:pStyle w:val="Heading1"/>
      </w:pPr>
      <w:r>
        <w:t>来月の予定・重点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・FAQ4本の追加（請求関連を優先）。新人1名のOJTを担当。</w:t>
            </w:r>
          </w:p>
        </w:tc>
      </w:tr>
    </w:tbl>
    <w:p>
      <w:pPr>
        <w:pStyle w:val="Heading1"/>
      </w:pPr>
      <w:r>
        <w:t>相談・共有事項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・FAQ作成の時間を確保するため、10月の電話当番を週1回減らしたいと考えています。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jp.klang.ai/resources/work-report-template/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